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5BC43" w14:textId="77777777" w:rsidR="00A2443C" w:rsidRPr="001B5A8A" w:rsidRDefault="00A2443C" w:rsidP="008D6E2E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B5A8A">
        <w:rPr>
          <w:rFonts w:asciiTheme="minorHAnsi" w:hAnsiTheme="minorHAnsi" w:cstheme="minorHAnsi"/>
          <w:b/>
          <w:bCs/>
          <w:sz w:val="28"/>
          <w:szCs w:val="28"/>
        </w:rPr>
        <w:t>Konsorcja bakteryjne wsparciem dla rolnictwa?</w:t>
      </w:r>
    </w:p>
    <w:p w14:paraId="1F0438B9" w14:textId="77777777" w:rsidR="4C28EAF5" w:rsidRDefault="4C28EAF5" w:rsidP="4C28EAF5">
      <w:pPr>
        <w:spacing w:before="120" w:after="120" w:line="276" w:lineRule="auto"/>
        <w:rPr>
          <w:rFonts w:ascii="Calibri" w:eastAsia="Calibri" w:hAnsi="Calibri" w:cs="Calibri"/>
          <w:b/>
          <w:bCs/>
        </w:rPr>
      </w:pPr>
      <w:r w:rsidRPr="4C28EAF5">
        <w:rPr>
          <w:rFonts w:asciiTheme="minorHAnsi" w:hAnsiTheme="minorHAnsi" w:cstheme="minorBidi"/>
          <w:b/>
          <w:bCs/>
        </w:rPr>
        <w:t xml:space="preserve">Innowacyjne badania prowadzone w Instytucie Ochrony Roślin – PIB mogą w przyszłości realnie wesprzeć poprawę zdrowotności gleby i odbudowę oraz utrzymanie naturalnej bioróżnorodności ekosystemów rolniczych. </w:t>
      </w:r>
      <w:r w:rsidRPr="4C28EAF5">
        <w:rPr>
          <w:rFonts w:ascii="Calibri" w:eastAsia="Calibri" w:hAnsi="Calibri" w:cs="Calibri"/>
          <w:b/>
          <w:bCs/>
        </w:rPr>
        <w:t>Mogą też przyczynić się do zmniejszenia zużycia herbicydów</w:t>
      </w:r>
      <w:r w:rsidR="005E0349">
        <w:rPr>
          <w:rFonts w:ascii="Calibri" w:eastAsia="Calibri" w:hAnsi="Calibri" w:cs="Calibri"/>
          <w:b/>
          <w:bCs/>
        </w:rPr>
        <w:t>.</w:t>
      </w:r>
    </w:p>
    <w:p w14:paraId="0000D7A5" w14:textId="77777777" w:rsidR="00A2443C" w:rsidRDefault="00A2443C" w:rsidP="00A2443C">
      <w:pPr>
        <w:spacing w:before="120" w:after="120" w:line="276" w:lineRule="auto"/>
        <w:rPr>
          <w:rFonts w:asciiTheme="minorHAnsi" w:hAnsiTheme="minorHAnsi" w:cstheme="minorHAnsi"/>
        </w:rPr>
      </w:pPr>
    </w:p>
    <w:p w14:paraId="3B5D7E87" w14:textId="77777777" w:rsidR="008D6E2E" w:rsidRDefault="008D6E2E" w:rsidP="00A2443C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Europejskie rolnictwo </w:t>
      </w:r>
      <w:r w:rsidR="00BB7436">
        <w:rPr>
          <w:rFonts w:asciiTheme="minorHAnsi" w:hAnsiTheme="minorHAnsi" w:cstheme="minorHAnsi"/>
        </w:rPr>
        <w:t xml:space="preserve">zmienia się </w:t>
      </w:r>
      <w:r>
        <w:rPr>
          <w:rFonts w:asciiTheme="minorHAnsi" w:hAnsiTheme="minorHAnsi" w:cstheme="minorHAnsi"/>
        </w:rPr>
        <w:t xml:space="preserve">i staje przed nowymi wyzwaniami związanymi z utrzymaniem efektywności upraw. </w:t>
      </w:r>
      <w:r w:rsidR="00A2443C" w:rsidRPr="00031219">
        <w:rPr>
          <w:rFonts w:asciiTheme="minorHAnsi" w:hAnsiTheme="minorHAnsi" w:cstheme="minorHAnsi"/>
        </w:rPr>
        <w:t>Założeniem UE jest</w:t>
      </w:r>
      <w:r>
        <w:rPr>
          <w:rFonts w:asciiTheme="minorHAnsi" w:hAnsiTheme="minorHAnsi" w:cstheme="minorHAnsi"/>
        </w:rPr>
        <w:t xml:space="preserve"> bowiem znaczące ograniczenie stosowania w rolnictwie </w:t>
      </w:r>
      <w:r w:rsidR="00A2443C" w:rsidRPr="00031219">
        <w:rPr>
          <w:rFonts w:asciiTheme="minorHAnsi" w:hAnsiTheme="minorHAnsi" w:cstheme="minorHAnsi"/>
        </w:rPr>
        <w:t xml:space="preserve">chemicznych środków ochrony roślin, takich jak pestycydy czy nawozy mineralne. </w:t>
      </w:r>
    </w:p>
    <w:p w14:paraId="0CCBD39E" w14:textId="77777777" w:rsidR="00A13B78" w:rsidRDefault="00A13B78" w:rsidP="00A2443C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F2689C">
        <w:rPr>
          <w:rFonts w:asciiTheme="minorHAnsi" w:hAnsiTheme="minorHAnsi" w:cstheme="minorHAnsi"/>
        </w:rPr>
        <w:t>P</w:t>
      </w:r>
      <w:r w:rsidR="00A2443C" w:rsidRPr="00031219">
        <w:rPr>
          <w:rFonts w:asciiTheme="minorHAnsi" w:hAnsiTheme="minorHAnsi" w:cstheme="minorHAnsi"/>
        </w:rPr>
        <w:t>rogramy unijne</w:t>
      </w:r>
      <w:r w:rsidR="00F2689C">
        <w:rPr>
          <w:rFonts w:asciiTheme="minorHAnsi" w:hAnsiTheme="minorHAnsi" w:cstheme="minorHAnsi"/>
        </w:rPr>
        <w:t>,</w:t>
      </w:r>
      <w:r w:rsidR="00A2443C" w:rsidRPr="00031219">
        <w:rPr>
          <w:rFonts w:asciiTheme="minorHAnsi" w:hAnsiTheme="minorHAnsi" w:cstheme="minorHAnsi"/>
        </w:rPr>
        <w:t xml:space="preserve"> takie jak „Zielony ład” (ang. </w:t>
      </w:r>
      <w:r w:rsidR="00A2443C" w:rsidRPr="00F2689C">
        <w:rPr>
          <w:rFonts w:asciiTheme="minorHAnsi" w:hAnsiTheme="minorHAnsi" w:cstheme="minorHAnsi"/>
          <w:i/>
          <w:iCs/>
        </w:rPr>
        <w:t xml:space="preserve">Green </w:t>
      </w:r>
      <w:r w:rsidR="005525BF">
        <w:rPr>
          <w:rFonts w:asciiTheme="minorHAnsi" w:hAnsiTheme="minorHAnsi" w:cstheme="minorHAnsi"/>
          <w:i/>
          <w:iCs/>
        </w:rPr>
        <w:t>D</w:t>
      </w:r>
      <w:r w:rsidR="005525BF" w:rsidRPr="00F2689C">
        <w:rPr>
          <w:rFonts w:asciiTheme="minorHAnsi" w:hAnsiTheme="minorHAnsi" w:cstheme="minorHAnsi"/>
          <w:i/>
          <w:iCs/>
        </w:rPr>
        <w:t>eal</w:t>
      </w:r>
      <w:r w:rsidR="00A2443C" w:rsidRPr="00031219">
        <w:rPr>
          <w:rFonts w:asciiTheme="minorHAnsi" w:hAnsiTheme="minorHAnsi" w:cstheme="minorHAnsi"/>
        </w:rPr>
        <w:t xml:space="preserve">) czy strategia „Od pola do stołu” (ang. </w:t>
      </w:r>
      <w:r w:rsidR="00A2443C" w:rsidRPr="00F2689C">
        <w:rPr>
          <w:rFonts w:asciiTheme="minorHAnsi" w:hAnsiTheme="minorHAnsi" w:cstheme="minorHAnsi"/>
          <w:i/>
          <w:iCs/>
        </w:rPr>
        <w:t xml:space="preserve">From </w:t>
      </w:r>
      <w:r w:rsidR="005525BF">
        <w:rPr>
          <w:rFonts w:asciiTheme="minorHAnsi" w:hAnsiTheme="minorHAnsi" w:cstheme="minorHAnsi"/>
          <w:i/>
          <w:iCs/>
        </w:rPr>
        <w:t>F</w:t>
      </w:r>
      <w:r w:rsidR="005525BF" w:rsidRPr="00F2689C">
        <w:rPr>
          <w:rFonts w:asciiTheme="minorHAnsi" w:hAnsiTheme="minorHAnsi" w:cstheme="minorHAnsi"/>
          <w:i/>
          <w:iCs/>
        </w:rPr>
        <w:t xml:space="preserve">arm </w:t>
      </w:r>
      <w:r w:rsidR="00A2443C" w:rsidRPr="00F2689C">
        <w:rPr>
          <w:rFonts w:asciiTheme="minorHAnsi" w:hAnsiTheme="minorHAnsi" w:cstheme="minorHAnsi"/>
          <w:i/>
          <w:iCs/>
        </w:rPr>
        <w:t xml:space="preserve">to </w:t>
      </w:r>
      <w:proofErr w:type="spellStart"/>
      <w:r w:rsidR="005525BF">
        <w:rPr>
          <w:rFonts w:asciiTheme="minorHAnsi" w:hAnsiTheme="minorHAnsi" w:cstheme="minorHAnsi"/>
          <w:i/>
          <w:iCs/>
        </w:rPr>
        <w:t>F</w:t>
      </w:r>
      <w:r w:rsidR="005525BF" w:rsidRPr="00F2689C">
        <w:rPr>
          <w:rFonts w:asciiTheme="minorHAnsi" w:hAnsiTheme="minorHAnsi" w:cstheme="minorHAnsi"/>
          <w:i/>
          <w:iCs/>
        </w:rPr>
        <w:t>ork</w:t>
      </w:r>
      <w:proofErr w:type="spellEnd"/>
      <w:r w:rsidR="005525BF" w:rsidRPr="00031219">
        <w:rPr>
          <w:rFonts w:asciiTheme="minorHAnsi" w:hAnsiTheme="minorHAnsi" w:cstheme="minorHAnsi"/>
        </w:rPr>
        <w:t>)</w:t>
      </w:r>
      <w:r w:rsidR="005525BF">
        <w:rPr>
          <w:rFonts w:asciiTheme="minorHAnsi" w:hAnsiTheme="minorHAnsi" w:cstheme="minorHAnsi"/>
        </w:rPr>
        <w:t>,</w:t>
      </w:r>
      <w:r w:rsidR="005E0349">
        <w:rPr>
          <w:rFonts w:asciiTheme="minorHAnsi" w:hAnsiTheme="minorHAnsi" w:cstheme="minorHAnsi"/>
        </w:rPr>
        <w:t xml:space="preserve"> </w:t>
      </w:r>
      <w:r w:rsidR="00A2443C" w:rsidRPr="00031219">
        <w:rPr>
          <w:rFonts w:asciiTheme="minorHAnsi" w:hAnsiTheme="minorHAnsi" w:cstheme="minorHAnsi"/>
        </w:rPr>
        <w:t xml:space="preserve">kładą nacisk na opracowanie i zastosowanie w rolnictwie metod biotechnologicznych, jednakże z nastawieniem na podejmowanie działań sprzyjających ekologii. </w:t>
      </w:r>
      <w:r>
        <w:rPr>
          <w:rFonts w:asciiTheme="minorHAnsi" w:hAnsiTheme="minorHAnsi" w:cstheme="minorHAnsi"/>
        </w:rPr>
        <w:t>Choć</w:t>
      </w:r>
      <w:r w:rsidR="00BB7436">
        <w:rPr>
          <w:rFonts w:asciiTheme="minorHAnsi" w:hAnsiTheme="minorHAnsi" w:cstheme="minorHAnsi"/>
        </w:rPr>
        <w:t xml:space="preserve"> mamy czas </w:t>
      </w:r>
      <w:r w:rsidR="007C57D8">
        <w:rPr>
          <w:rFonts w:asciiTheme="minorHAnsi" w:hAnsiTheme="minorHAnsi" w:cstheme="minorHAnsi"/>
        </w:rPr>
        <w:t>do 2030 roku</w:t>
      </w:r>
      <w:r>
        <w:rPr>
          <w:rFonts w:asciiTheme="minorHAnsi" w:hAnsiTheme="minorHAnsi" w:cstheme="minorHAnsi"/>
        </w:rPr>
        <w:t xml:space="preserve">, </w:t>
      </w:r>
      <w:r w:rsidR="005525BF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 xml:space="preserve">już dziś należy </w:t>
      </w:r>
      <w:r w:rsidR="00BB7436">
        <w:rPr>
          <w:rFonts w:asciiTheme="minorHAnsi" w:hAnsiTheme="minorHAnsi" w:cstheme="minorHAnsi"/>
        </w:rPr>
        <w:t xml:space="preserve">szukać </w:t>
      </w:r>
      <w:r>
        <w:rPr>
          <w:rFonts w:asciiTheme="minorHAnsi" w:hAnsiTheme="minorHAnsi" w:cstheme="minorHAnsi"/>
        </w:rPr>
        <w:t>rozwiązań, które umożliwi</w:t>
      </w:r>
      <w:r w:rsidR="00F2689C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realizacj</w:t>
      </w:r>
      <w:r w:rsidR="00F2689C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wprowadzonych tymi przepisami wytycznych. Ogromny potencjał w tym zakresie wykazuje wykorzystanie pozytywnego wpływu konsorcjów bakteryjnych – i takie badania prowadzi właśnie </w:t>
      </w:r>
      <w:r w:rsidRPr="00031219">
        <w:rPr>
          <w:rFonts w:asciiTheme="minorHAnsi" w:hAnsiTheme="minorHAnsi" w:cstheme="minorHAnsi"/>
        </w:rPr>
        <w:t xml:space="preserve">Zakład Biologii Molekularnej i Biotechnologii Instytutu Ochrony Roślin </w:t>
      </w:r>
      <w:r>
        <w:rPr>
          <w:rFonts w:asciiTheme="minorHAnsi" w:hAnsiTheme="minorHAnsi" w:cstheme="minorHAnsi"/>
        </w:rPr>
        <w:t xml:space="preserve">– PIB </w:t>
      </w:r>
      <w:r w:rsidRPr="00031219">
        <w:rPr>
          <w:rFonts w:asciiTheme="minorHAnsi" w:hAnsiTheme="minorHAnsi" w:cstheme="minorHAnsi"/>
        </w:rPr>
        <w:t>w Poznaniu</w:t>
      </w:r>
      <w:r>
        <w:rPr>
          <w:rFonts w:asciiTheme="minorHAnsi" w:hAnsiTheme="minorHAnsi" w:cstheme="minorHAnsi"/>
        </w:rPr>
        <w:t xml:space="preserve">” – mówi </w:t>
      </w:r>
      <w:r w:rsidR="00364052">
        <w:rPr>
          <w:rFonts w:asciiTheme="minorHAnsi" w:hAnsiTheme="minorHAnsi" w:cstheme="minorHAnsi"/>
        </w:rPr>
        <w:t xml:space="preserve">dr </w:t>
      </w:r>
      <w:r>
        <w:rPr>
          <w:rFonts w:asciiTheme="minorHAnsi" w:hAnsiTheme="minorHAnsi" w:cstheme="minorHAnsi"/>
        </w:rPr>
        <w:t>Krzysztof Krawczyk</w:t>
      </w:r>
      <w:r w:rsidR="00364052">
        <w:rPr>
          <w:rFonts w:asciiTheme="minorHAnsi" w:hAnsiTheme="minorHAnsi" w:cstheme="minorHAnsi"/>
        </w:rPr>
        <w:t xml:space="preserve"> z IOR – PIB w Poznaniu.</w:t>
      </w:r>
    </w:p>
    <w:p w14:paraId="02821C1C" w14:textId="77777777" w:rsidR="00F2689C" w:rsidRDefault="3669E58F" w:rsidP="3669E58F">
      <w:pPr>
        <w:spacing w:before="120" w:after="120" w:line="276" w:lineRule="auto"/>
        <w:rPr>
          <w:rFonts w:asciiTheme="minorHAnsi" w:hAnsiTheme="minorHAnsi" w:cstheme="minorBidi"/>
        </w:rPr>
      </w:pPr>
      <w:r w:rsidRPr="3669E58F">
        <w:rPr>
          <w:rFonts w:asciiTheme="minorHAnsi" w:hAnsiTheme="minorHAnsi" w:cstheme="minorBidi"/>
        </w:rPr>
        <w:t xml:space="preserve">W Zakładzie Biologii Molekularnej i Biotechnologii Instytutu Ochrony Roślin w Poznaniu prowadzone są prace badawcze mające na celu pozyskanie i charakterystykę nowych szczepów bakteryjnych, wykazujących cechy biochemiczne, które mogą korzystnie wpłynąć na wzrost i plonowanie roślin uprawnych. </w:t>
      </w:r>
    </w:p>
    <w:p w14:paraId="547D0B21" w14:textId="77777777" w:rsidR="001740B7" w:rsidRDefault="3669E58F" w:rsidP="3669E58F">
      <w:pPr>
        <w:spacing w:before="120" w:after="120" w:line="276" w:lineRule="auto"/>
        <w:rPr>
          <w:rFonts w:asciiTheme="minorHAnsi" w:hAnsiTheme="minorHAnsi" w:cstheme="minorBidi"/>
        </w:rPr>
      </w:pPr>
      <w:r w:rsidRPr="3669E58F">
        <w:rPr>
          <w:rFonts w:asciiTheme="minorHAnsi" w:hAnsiTheme="minorHAnsi" w:cstheme="minorBidi"/>
        </w:rPr>
        <w:t>Wykorzystywane w badaniach szczepy bakteryjne celowo dobierane są w sposób niewymagający stosowania metod inżynierii genetycznej (GMO) – występują naturalnie w środowisku i są neutralne dla zdrowia ludzi i zwierząt. Wyselekcjonowane doświadczalnie szczepy bakterii są wykorzystywane do tworzenia konsorcjów bakteryjnych</w:t>
      </w:r>
      <w:r w:rsidR="00D1580D">
        <w:rPr>
          <w:rFonts w:asciiTheme="minorHAnsi" w:hAnsiTheme="minorHAnsi" w:cstheme="minorBidi"/>
        </w:rPr>
        <w:t>,</w:t>
      </w:r>
      <w:r w:rsidRPr="3669E58F">
        <w:rPr>
          <w:rFonts w:asciiTheme="minorHAnsi" w:hAnsiTheme="minorHAnsi" w:cstheme="minorBidi"/>
        </w:rPr>
        <w:t xml:space="preserve"> które mogą w przyszłości</w:t>
      </w:r>
      <w:r w:rsidR="005E0349">
        <w:rPr>
          <w:rFonts w:asciiTheme="minorHAnsi" w:hAnsiTheme="minorHAnsi" w:cstheme="minorBidi"/>
        </w:rPr>
        <w:t xml:space="preserve"> </w:t>
      </w:r>
      <w:r w:rsidR="00D1580D" w:rsidRPr="3669E58F">
        <w:rPr>
          <w:rFonts w:asciiTheme="minorHAnsi" w:hAnsiTheme="minorHAnsi" w:cstheme="minorBidi"/>
        </w:rPr>
        <w:t>spełniać</w:t>
      </w:r>
      <w:r w:rsidRPr="3669E58F">
        <w:rPr>
          <w:rFonts w:asciiTheme="minorHAnsi" w:hAnsiTheme="minorHAnsi" w:cstheme="minorBidi"/>
        </w:rPr>
        <w:t xml:space="preserve"> konkretne funkcje względem roślin uprawnych.</w:t>
      </w:r>
    </w:p>
    <w:p w14:paraId="5C20CA3B" w14:textId="77777777" w:rsidR="007E31AE" w:rsidRDefault="00F07310" w:rsidP="00031219">
      <w:pPr>
        <w:spacing w:before="120" w:after="120" w:line="276" w:lineRule="auto"/>
        <w:rPr>
          <w:rFonts w:asciiTheme="minorHAnsi" w:hAnsiTheme="minorHAnsi" w:cstheme="minorHAnsi"/>
        </w:rPr>
      </w:pPr>
      <w:r w:rsidRPr="00031219">
        <w:rPr>
          <w:rFonts w:asciiTheme="minorHAnsi" w:hAnsiTheme="minorHAnsi" w:cstheme="minorHAnsi"/>
        </w:rPr>
        <w:t>Dotychczas opracowane konsorcja bakteryjne</w:t>
      </w:r>
      <w:r w:rsidR="007E31AE">
        <w:rPr>
          <w:rFonts w:asciiTheme="minorHAnsi" w:hAnsiTheme="minorHAnsi" w:cstheme="minorHAnsi"/>
        </w:rPr>
        <w:t>:</w:t>
      </w:r>
    </w:p>
    <w:p w14:paraId="70FB10B9" w14:textId="77777777" w:rsidR="007E31AE" w:rsidRDefault="00F07310" w:rsidP="007E31AE">
      <w:pPr>
        <w:pStyle w:val="Akapitzlist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F2689C">
        <w:rPr>
          <w:rFonts w:asciiTheme="minorHAnsi" w:hAnsiTheme="minorHAnsi" w:cstheme="minorHAnsi"/>
          <w:b/>
          <w:bCs/>
        </w:rPr>
        <w:t>stymul</w:t>
      </w:r>
      <w:r w:rsidR="006F02F5" w:rsidRPr="00F2689C">
        <w:rPr>
          <w:rFonts w:asciiTheme="minorHAnsi" w:hAnsiTheme="minorHAnsi" w:cstheme="minorHAnsi"/>
          <w:b/>
          <w:bCs/>
        </w:rPr>
        <w:t>ują wzrost i plonowanie</w:t>
      </w:r>
      <w:r w:rsidR="006F02F5" w:rsidRPr="007E31AE">
        <w:rPr>
          <w:rFonts w:asciiTheme="minorHAnsi" w:hAnsiTheme="minorHAnsi" w:cstheme="minorHAnsi"/>
        </w:rPr>
        <w:t xml:space="preserve"> pomidorów gruntowych</w:t>
      </w:r>
      <w:r w:rsidRPr="007E31AE">
        <w:rPr>
          <w:rFonts w:asciiTheme="minorHAnsi" w:hAnsiTheme="minorHAnsi" w:cstheme="minorHAnsi"/>
        </w:rPr>
        <w:t>,</w:t>
      </w:r>
    </w:p>
    <w:p w14:paraId="6ABD7A7F" w14:textId="77777777" w:rsidR="007E31AE" w:rsidRDefault="00F07310" w:rsidP="007E31AE">
      <w:pPr>
        <w:pStyle w:val="Akapitzlist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7E31AE">
        <w:rPr>
          <w:rFonts w:asciiTheme="minorHAnsi" w:hAnsiTheme="minorHAnsi" w:cstheme="minorHAnsi"/>
        </w:rPr>
        <w:t xml:space="preserve">ułatwiają roślinom </w:t>
      </w:r>
      <w:r w:rsidRPr="00F2689C">
        <w:rPr>
          <w:rFonts w:asciiTheme="minorHAnsi" w:hAnsiTheme="minorHAnsi" w:cstheme="minorHAnsi"/>
          <w:b/>
          <w:bCs/>
        </w:rPr>
        <w:t>pozyskiwanie</w:t>
      </w:r>
      <w:r w:rsidRPr="007E31AE">
        <w:rPr>
          <w:rFonts w:asciiTheme="minorHAnsi" w:hAnsiTheme="minorHAnsi" w:cstheme="minorHAnsi"/>
        </w:rPr>
        <w:t xml:space="preserve"> przyswajalnych form związków </w:t>
      </w:r>
      <w:r w:rsidRPr="00F2689C">
        <w:rPr>
          <w:rFonts w:asciiTheme="minorHAnsi" w:hAnsiTheme="minorHAnsi" w:cstheme="minorHAnsi"/>
          <w:b/>
          <w:bCs/>
        </w:rPr>
        <w:t>fosforu</w:t>
      </w:r>
      <w:r w:rsidRPr="007E31AE">
        <w:rPr>
          <w:rFonts w:asciiTheme="minorHAnsi" w:hAnsiTheme="minorHAnsi" w:cstheme="minorHAnsi"/>
        </w:rPr>
        <w:t xml:space="preserve"> z gleby,</w:t>
      </w:r>
    </w:p>
    <w:p w14:paraId="02114C8E" w14:textId="77777777" w:rsidR="007E31AE" w:rsidRDefault="00F07310" w:rsidP="007E31AE">
      <w:pPr>
        <w:pStyle w:val="Akapitzlist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7E31AE">
        <w:rPr>
          <w:rFonts w:asciiTheme="minorHAnsi" w:hAnsiTheme="minorHAnsi" w:cstheme="minorHAnsi"/>
        </w:rPr>
        <w:t xml:space="preserve">wykazują </w:t>
      </w:r>
      <w:r w:rsidRPr="00F2689C">
        <w:rPr>
          <w:rFonts w:asciiTheme="minorHAnsi" w:hAnsiTheme="minorHAnsi" w:cstheme="minorHAnsi"/>
          <w:b/>
          <w:bCs/>
        </w:rPr>
        <w:t>właściwości grzybobójcze</w:t>
      </w:r>
      <w:r w:rsidRPr="007E31AE">
        <w:rPr>
          <w:rFonts w:asciiTheme="minorHAnsi" w:hAnsiTheme="minorHAnsi" w:cstheme="minorHAnsi"/>
        </w:rPr>
        <w:t xml:space="preserve">, </w:t>
      </w:r>
    </w:p>
    <w:p w14:paraId="6CB2A512" w14:textId="77777777" w:rsidR="00A2443C" w:rsidRDefault="00F07310" w:rsidP="007E31AE">
      <w:pPr>
        <w:pStyle w:val="Akapitzlist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F2689C">
        <w:rPr>
          <w:rFonts w:asciiTheme="minorHAnsi" w:hAnsiTheme="minorHAnsi" w:cstheme="minorHAnsi"/>
          <w:b/>
          <w:bCs/>
        </w:rPr>
        <w:t>zapobiegają</w:t>
      </w:r>
      <w:r w:rsidRPr="007E31AE">
        <w:rPr>
          <w:rFonts w:asciiTheme="minorHAnsi" w:hAnsiTheme="minorHAnsi" w:cstheme="minorHAnsi"/>
        </w:rPr>
        <w:t xml:space="preserve"> występowaniu i </w:t>
      </w:r>
      <w:r w:rsidRPr="00F2689C">
        <w:rPr>
          <w:rFonts w:asciiTheme="minorHAnsi" w:hAnsiTheme="minorHAnsi" w:cstheme="minorHAnsi"/>
          <w:b/>
          <w:bCs/>
        </w:rPr>
        <w:t>rozwojowi tzw. „chorób przechowalniczych”</w:t>
      </w:r>
      <w:r w:rsidRPr="007E31AE">
        <w:rPr>
          <w:rFonts w:asciiTheme="minorHAnsi" w:hAnsiTheme="minorHAnsi" w:cstheme="minorHAnsi"/>
        </w:rPr>
        <w:t xml:space="preserve"> warzyw</w:t>
      </w:r>
      <w:r w:rsidR="007C57D8">
        <w:rPr>
          <w:rFonts w:asciiTheme="minorHAnsi" w:hAnsiTheme="minorHAnsi" w:cstheme="minorHAnsi"/>
        </w:rPr>
        <w:t>,</w:t>
      </w:r>
    </w:p>
    <w:p w14:paraId="1C739A4E" w14:textId="77777777" w:rsidR="00A2443C" w:rsidRDefault="00F07310" w:rsidP="007E31AE">
      <w:pPr>
        <w:pStyle w:val="Akapitzlist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7E31AE">
        <w:rPr>
          <w:rFonts w:asciiTheme="minorHAnsi" w:hAnsiTheme="minorHAnsi" w:cstheme="minorHAnsi"/>
        </w:rPr>
        <w:t xml:space="preserve">wykazują </w:t>
      </w:r>
      <w:r w:rsidRPr="00F2689C">
        <w:rPr>
          <w:rFonts w:asciiTheme="minorHAnsi" w:hAnsiTheme="minorHAnsi" w:cstheme="minorHAnsi"/>
          <w:b/>
          <w:bCs/>
        </w:rPr>
        <w:t>potencjał do inhibicji</w:t>
      </w:r>
      <w:r w:rsidRPr="007E31AE">
        <w:rPr>
          <w:rFonts w:asciiTheme="minorHAnsi" w:hAnsiTheme="minorHAnsi" w:cstheme="minorHAnsi"/>
        </w:rPr>
        <w:t xml:space="preserve"> bądź </w:t>
      </w:r>
      <w:r w:rsidRPr="00F2689C">
        <w:rPr>
          <w:rFonts w:asciiTheme="minorHAnsi" w:hAnsiTheme="minorHAnsi" w:cstheme="minorHAnsi"/>
          <w:b/>
          <w:bCs/>
        </w:rPr>
        <w:t>rozkładu</w:t>
      </w:r>
      <w:r w:rsidR="006F02F5" w:rsidRPr="00F2689C">
        <w:rPr>
          <w:rFonts w:asciiTheme="minorHAnsi" w:hAnsiTheme="minorHAnsi" w:cstheme="minorHAnsi"/>
          <w:b/>
          <w:bCs/>
        </w:rPr>
        <w:t xml:space="preserve"> substancji aktywnych</w:t>
      </w:r>
      <w:r w:rsidR="006F02F5" w:rsidRPr="007E31AE">
        <w:rPr>
          <w:rFonts w:asciiTheme="minorHAnsi" w:hAnsiTheme="minorHAnsi" w:cstheme="minorHAnsi"/>
        </w:rPr>
        <w:t xml:space="preserve"> stosowanych w produkcji herbicydów. </w:t>
      </w:r>
    </w:p>
    <w:p w14:paraId="19F368FF" w14:textId="77777777" w:rsidR="001740B7" w:rsidRDefault="006F02F5" w:rsidP="00A2443C">
      <w:pPr>
        <w:spacing w:before="120" w:after="120" w:line="276" w:lineRule="auto"/>
        <w:rPr>
          <w:rFonts w:asciiTheme="minorHAnsi" w:hAnsiTheme="minorHAnsi" w:cstheme="minorHAnsi"/>
        </w:rPr>
      </w:pPr>
      <w:r w:rsidRPr="00A2443C">
        <w:rPr>
          <w:rFonts w:asciiTheme="minorHAnsi" w:hAnsiTheme="minorHAnsi" w:cstheme="minorHAnsi"/>
        </w:rPr>
        <w:t xml:space="preserve">Opracowane konsorcja poddawane będą procesom </w:t>
      </w:r>
      <w:proofErr w:type="spellStart"/>
      <w:r w:rsidRPr="00A2443C">
        <w:rPr>
          <w:rFonts w:asciiTheme="minorHAnsi" w:hAnsiTheme="minorHAnsi" w:cstheme="minorHAnsi"/>
        </w:rPr>
        <w:t>formulacji</w:t>
      </w:r>
      <w:proofErr w:type="spellEnd"/>
      <w:r w:rsidR="007C57D8">
        <w:rPr>
          <w:rFonts w:asciiTheme="minorHAnsi" w:hAnsiTheme="minorHAnsi" w:cstheme="minorHAnsi"/>
        </w:rPr>
        <w:t>, których celem jest</w:t>
      </w:r>
      <w:r w:rsidRPr="00A2443C">
        <w:rPr>
          <w:rFonts w:asciiTheme="minorHAnsi" w:hAnsiTheme="minorHAnsi" w:cstheme="minorHAnsi"/>
        </w:rPr>
        <w:t xml:space="preserve"> stworzenie w przyszłości nowych, innowacyjnych i efektywnie działających biopreparatów</w:t>
      </w:r>
      <w:r w:rsidR="007C57D8">
        <w:rPr>
          <w:rFonts w:asciiTheme="minorHAnsi" w:hAnsiTheme="minorHAnsi" w:cstheme="minorHAnsi"/>
        </w:rPr>
        <w:t xml:space="preserve">. </w:t>
      </w:r>
      <w:r w:rsidR="00BB7436">
        <w:rPr>
          <w:rFonts w:asciiTheme="minorHAnsi" w:hAnsiTheme="minorHAnsi" w:cstheme="minorHAnsi"/>
        </w:rPr>
        <w:t>Wykorzystywane w rolnictwie n</w:t>
      </w:r>
      <w:r w:rsidR="007C57D8">
        <w:rPr>
          <w:rFonts w:asciiTheme="minorHAnsi" w:hAnsiTheme="minorHAnsi" w:cstheme="minorHAnsi"/>
        </w:rPr>
        <w:t>owe biopreparaty</w:t>
      </w:r>
      <w:r w:rsidR="005E0349">
        <w:rPr>
          <w:rFonts w:asciiTheme="minorHAnsi" w:hAnsiTheme="minorHAnsi" w:cstheme="minorHAnsi"/>
        </w:rPr>
        <w:t xml:space="preserve"> </w:t>
      </w:r>
      <w:r w:rsidR="007C57D8">
        <w:rPr>
          <w:rFonts w:asciiTheme="minorHAnsi" w:hAnsiTheme="minorHAnsi" w:cstheme="minorHAnsi"/>
        </w:rPr>
        <w:t>byłyby zgodne z zaleceniami unijnymi.</w:t>
      </w:r>
    </w:p>
    <w:p w14:paraId="2A0FBD21" w14:textId="77777777" w:rsidR="001740B7" w:rsidRPr="00A2443C" w:rsidRDefault="001740B7" w:rsidP="00A2443C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„</w:t>
      </w:r>
      <w:r w:rsidRPr="00031219">
        <w:rPr>
          <w:rFonts w:asciiTheme="minorHAnsi" w:hAnsiTheme="minorHAnsi" w:cstheme="minorHAnsi"/>
        </w:rPr>
        <w:t xml:space="preserve">Podejmowanie tego rodzaju badań </w:t>
      </w:r>
      <w:r w:rsidR="00BB7436">
        <w:rPr>
          <w:rFonts w:asciiTheme="minorHAnsi" w:hAnsiTheme="minorHAnsi" w:cstheme="minorHAnsi"/>
        </w:rPr>
        <w:t xml:space="preserve">z jednej strony </w:t>
      </w:r>
      <w:r>
        <w:rPr>
          <w:rFonts w:asciiTheme="minorHAnsi" w:hAnsiTheme="minorHAnsi" w:cstheme="minorHAnsi"/>
        </w:rPr>
        <w:t xml:space="preserve">podyktowane jest potrzebą chwili, czyli koniecznością opracowania skutecznych biopreparatów, a z drugiej – jest też </w:t>
      </w:r>
      <w:r w:rsidRPr="00031219">
        <w:rPr>
          <w:rFonts w:asciiTheme="minorHAnsi" w:hAnsiTheme="minorHAnsi" w:cstheme="minorHAnsi"/>
        </w:rPr>
        <w:t xml:space="preserve">wyrazem </w:t>
      </w:r>
      <w:r>
        <w:rPr>
          <w:rFonts w:asciiTheme="minorHAnsi" w:hAnsiTheme="minorHAnsi" w:cstheme="minorHAnsi"/>
        </w:rPr>
        <w:t xml:space="preserve">zaangażowania </w:t>
      </w:r>
      <w:r w:rsidRPr="00031219">
        <w:rPr>
          <w:rFonts w:asciiTheme="minorHAnsi" w:hAnsiTheme="minorHAnsi" w:cstheme="minorHAnsi"/>
        </w:rPr>
        <w:t xml:space="preserve">Instytutu Ochrony Roślin </w:t>
      </w:r>
      <w:r>
        <w:rPr>
          <w:rFonts w:asciiTheme="minorHAnsi" w:hAnsiTheme="minorHAnsi" w:cstheme="minorHAnsi"/>
        </w:rPr>
        <w:t xml:space="preserve">– PIB </w:t>
      </w:r>
      <w:r w:rsidRPr="00031219">
        <w:rPr>
          <w:rFonts w:asciiTheme="minorHAnsi" w:hAnsiTheme="minorHAnsi" w:cstheme="minorHAnsi"/>
        </w:rPr>
        <w:t>w zapewnienie zdrowotności upraw i plonów rolnych</w:t>
      </w:r>
      <w:r>
        <w:rPr>
          <w:rFonts w:asciiTheme="minorHAnsi" w:hAnsiTheme="minorHAnsi" w:cstheme="minorHAnsi"/>
        </w:rPr>
        <w:t>, które przecież stanowią p</w:t>
      </w:r>
      <w:r w:rsidRPr="00031219">
        <w:rPr>
          <w:rFonts w:asciiTheme="minorHAnsi" w:hAnsiTheme="minorHAnsi" w:cstheme="minorHAnsi"/>
        </w:rPr>
        <w:t>odstawę diety nas wszystkich</w:t>
      </w:r>
      <w:r>
        <w:rPr>
          <w:rFonts w:asciiTheme="minorHAnsi" w:hAnsiTheme="minorHAnsi" w:cstheme="minorHAnsi"/>
        </w:rPr>
        <w:t xml:space="preserve">” – podsumowuje ekspert IOR – PIB. </w:t>
      </w:r>
    </w:p>
    <w:sectPr w:rsidR="001740B7" w:rsidRPr="00A2443C" w:rsidSect="00DB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515CB" w14:textId="77777777" w:rsidR="00B35EF6" w:rsidRDefault="00B35EF6" w:rsidP="00D14021">
      <w:pPr>
        <w:spacing w:line="240" w:lineRule="auto"/>
      </w:pPr>
      <w:r>
        <w:separator/>
      </w:r>
    </w:p>
  </w:endnote>
  <w:endnote w:type="continuationSeparator" w:id="0">
    <w:p w14:paraId="6C7FECD7" w14:textId="77777777" w:rsidR="00B35EF6" w:rsidRDefault="00B35EF6" w:rsidP="00D14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libri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Calibri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24F7F" w14:textId="77777777" w:rsidR="00B35EF6" w:rsidRDefault="00B35EF6" w:rsidP="00D14021">
      <w:pPr>
        <w:spacing w:line="240" w:lineRule="auto"/>
      </w:pPr>
      <w:r>
        <w:separator/>
      </w:r>
    </w:p>
  </w:footnote>
  <w:footnote w:type="continuationSeparator" w:id="0">
    <w:p w14:paraId="7BC80A5D" w14:textId="77777777" w:rsidR="00B35EF6" w:rsidRDefault="00B35EF6" w:rsidP="00D140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13BFD"/>
    <w:multiLevelType w:val="hybridMultilevel"/>
    <w:tmpl w:val="3D6A9ED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sLS0NDM0MzY3MTVS0lEKTi0uzszPAykwqgUAm/UkLSwAAAA="/>
  </w:docVars>
  <w:rsids>
    <w:rsidRoot w:val="00E83974"/>
    <w:rsid w:val="00031219"/>
    <w:rsid w:val="0004746C"/>
    <w:rsid w:val="00053F01"/>
    <w:rsid w:val="00063E98"/>
    <w:rsid w:val="00065813"/>
    <w:rsid w:val="00084FFD"/>
    <w:rsid w:val="000E3EF9"/>
    <w:rsid w:val="000E5FCC"/>
    <w:rsid w:val="00114958"/>
    <w:rsid w:val="001623CD"/>
    <w:rsid w:val="001740B7"/>
    <w:rsid w:val="001911D7"/>
    <w:rsid w:val="00195805"/>
    <w:rsid w:val="001B5A8A"/>
    <w:rsid w:val="001D6452"/>
    <w:rsid w:val="00244DB7"/>
    <w:rsid w:val="002541D8"/>
    <w:rsid w:val="002C3CFB"/>
    <w:rsid w:val="002D6A5E"/>
    <w:rsid w:val="002F0ADF"/>
    <w:rsid w:val="003333FA"/>
    <w:rsid w:val="00345A29"/>
    <w:rsid w:val="00364052"/>
    <w:rsid w:val="00364AA2"/>
    <w:rsid w:val="003916EE"/>
    <w:rsid w:val="00402D3B"/>
    <w:rsid w:val="00411530"/>
    <w:rsid w:val="00434449"/>
    <w:rsid w:val="004421D9"/>
    <w:rsid w:val="0044555D"/>
    <w:rsid w:val="00451140"/>
    <w:rsid w:val="004D0F8D"/>
    <w:rsid w:val="004D235D"/>
    <w:rsid w:val="004D6E71"/>
    <w:rsid w:val="004F0930"/>
    <w:rsid w:val="004F6C64"/>
    <w:rsid w:val="00510C9B"/>
    <w:rsid w:val="00511E1A"/>
    <w:rsid w:val="0054764C"/>
    <w:rsid w:val="005525BF"/>
    <w:rsid w:val="00555123"/>
    <w:rsid w:val="005669D4"/>
    <w:rsid w:val="005953D8"/>
    <w:rsid w:val="005C6EDB"/>
    <w:rsid w:val="005D6788"/>
    <w:rsid w:val="005E0349"/>
    <w:rsid w:val="005F431E"/>
    <w:rsid w:val="005F68DE"/>
    <w:rsid w:val="006065D1"/>
    <w:rsid w:val="00636A89"/>
    <w:rsid w:val="006B7592"/>
    <w:rsid w:val="006F02F5"/>
    <w:rsid w:val="00752B0F"/>
    <w:rsid w:val="00763D2B"/>
    <w:rsid w:val="007C25B4"/>
    <w:rsid w:val="007C57D8"/>
    <w:rsid w:val="007E1A4E"/>
    <w:rsid w:val="007E31AE"/>
    <w:rsid w:val="00815E5F"/>
    <w:rsid w:val="00860295"/>
    <w:rsid w:val="00864C38"/>
    <w:rsid w:val="00881402"/>
    <w:rsid w:val="008B2DD7"/>
    <w:rsid w:val="008B3417"/>
    <w:rsid w:val="008D6E2E"/>
    <w:rsid w:val="008E6580"/>
    <w:rsid w:val="008F07DB"/>
    <w:rsid w:val="0090679F"/>
    <w:rsid w:val="009112BF"/>
    <w:rsid w:val="00921453"/>
    <w:rsid w:val="009314B6"/>
    <w:rsid w:val="00992575"/>
    <w:rsid w:val="009D7FE2"/>
    <w:rsid w:val="00A13B78"/>
    <w:rsid w:val="00A2443C"/>
    <w:rsid w:val="00A26A88"/>
    <w:rsid w:val="00A44BB6"/>
    <w:rsid w:val="00A70376"/>
    <w:rsid w:val="00A70A12"/>
    <w:rsid w:val="00AA588C"/>
    <w:rsid w:val="00AB2E32"/>
    <w:rsid w:val="00AF133E"/>
    <w:rsid w:val="00B333DB"/>
    <w:rsid w:val="00B35EF6"/>
    <w:rsid w:val="00B47357"/>
    <w:rsid w:val="00B608C2"/>
    <w:rsid w:val="00B9162D"/>
    <w:rsid w:val="00BA6091"/>
    <w:rsid w:val="00BB0F8F"/>
    <w:rsid w:val="00BB7436"/>
    <w:rsid w:val="00BC16B6"/>
    <w:rsid w:val="00BD19DB"/>
    <w:rsid w:val="00BE4207"/>
    <w:rsid w:val="00C04F7F"/>
    <w:rsid w:val="00C236DD"/>
    <w:rsid w:val="00C7636D"/>
    <w:rsid w:val="00C80289"/>
    <w:rsid w:val="00CA37E2"/>
    <w:rsid w:val="00CA38DA"/>
    <w:rsid w:val="00D14021"/>
    <w:rsid w:val="00D1580D"/>
    <w:rsid w:val="00D26508"/>
    <w:rsid w:val="00DA18BF"/>
    <w:rsid w:val="00DA5312"/>
    <w:rsid w:val="00DB2381"/>
    <w:rsid w:val="00DD3756"/>
    <w:rsid w:val="00DE1D7D"/>
    <w:rsid w:val="00E10DEB"/>
    <w:rsid w:val="00E31F70"/>
    <w:rsid w:val="00E42655"/>
    <w:rsid w:val="00E72E9F"/>
    <w:rsid w:val="00E83974"/>
    <w:rsid w:val="00EA59FE"/>
    <w:rsid w:val="00EB6455"/>
    <w:rsid w:val="00ED1B2B"/>
    <w:rsid w:val="00F07310"/>
    <w:rsid w:val="00F204A2"/>
    <w:rsid w:val="00F2689C"/>
    <w:rsid w:val="00F64AF0"/>
    <w:rsid w:val="00F6687F"/>
    <w:rsid w:val="00F71A7D"/>
    <w:rsid w:val="00F74EF2"/>
    <w:rsid w:val="00FA736F"/>
    <w:rsid w:val="00FC2E26"/>
    <w:rsid w:val="3669E58F"/>
    <w:rsid w:val="4C28EAF5"/>
    <w:rsid w:val="526DA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9C92"/>
  <w15:docId w15:val="{C4F339EF-2EFF-41B1-819F-D7C4F633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Noto Sans CJK SC Regular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56"/>
    <w:pPr>
      <w:suppressAutoHyphens/>
      <w:spacing w:after="0" w:line="360" w:lineRule="auto"/>
      <w:jc w:val="both"/>
    </w:pPr>
    <w:rPr>
      <w:rFonts w:ascii="Liberation Serif" w:hAnsi="Liberation Serif" w:cs="FreeSans"/>
      <w:kern w:val="1"/>
      <w:sz w:val="24"/>
      <w:szCs w:val="24"/>
      <w:lang w:eastAsia="zh-CN" w:bidi="hi-IN"/>
    </w:rPr>
  </w:style>
  <w:style w:type="paragraph" w:styleId="Nagwek1">
    <w:name w:val="heading 1"/>
    <w:aliases w:val="N1-KK"/>
    <w:basedOn w:val="Normalny"/>
    <w:next w:val="Normalny"/>
    <w:link w:val="Nagwek1Znak"/>
    <w:autoRedefine/>
    <w:uiPriority w:val="9"/>
    <w:qFormat/>
    <w:rsid w:val="00B333DB"/>
    <w:pPr>
      <w:keepNext/>
      <w:suppressAutoHyphens w:val="0"/>
      <w:spacing w:before="240" w:after="120"/>
      <w:jc w:val="left"/>
      <w:outlineLvl w:val="0"/>
    </w:pPr>
    <w:rPr>
      <w:rFonts w:ascii="Times New Roman" w:hAnsi="Times New Roman" w:cstheme="minorBidi"/>
      <w:b/>
      <w:bCs/>
      <w:kern w:val="32"/>
      <w:szCs w:val="32"/>
      <w:lang w:eastAsia="en-US" w:bidi="ar-SA"/>
    </w:rPr>
  </w:style>
  <w:style w:type="paragraph" w:styleId="Nagwek2">
    <w:name w:val="heading 2"/>
    <w:aliases w:val="N2-KK"/>
    <w:basedOn w:val="Normalny"/>
    <w:next w:val="Normalny"/>
    <w:link w:val="Nagwek2Znak"/>
    <w:autoRedefine/>
    <w:qFormat/>
    <w:rsid w:val="00084FFD"/>
    <w:pPr>
      <w:keepNext/>
      <w:suppressAutoHyphens w:val="0"/>
      <w:spacing w:before="120" w:after="120"/>
      <w:outlineLvl w:val="1"/>
    </w:pPr>
    <w:rPr>
      <w:rFonts w:ascii="Times New Roman" w:hAnsi="Times New Roman" w:cstheme="minorBidi"/>
      <w:kern w:val="0"/>
      <w:szCs w:val="22"/>
      <w:lang w:eastAsia="en-US" w:bidi="ar-SA"/>
    </w:rPr>
  </w:style>
  <w:style w:type="paragraph" w:styleId="Nagwek3">
    <w:name w:val="heading 3"/>
    <w:aliases w:val="N3-KK"/>
    <w:basedOn w:val="Normalny"/>
    <w:next w:val="Normalny"/>
    <w:link w:val="Nagwek3Znak"/>
    <w:autoRedefine/>
    <w:qFormat/>
    <w:rsid w:val="00244DB7"/>
    <w:pPr>
      <w:keepNext/>
      <w:outlineLvl w:val="2"/>
    </w:pPr>
    <w:rPr>
      <w:rFonts w:ascii="Times New Roman" w:hAnsi="Times New Roman"/>
      <w:lang w:val="en-US"/>
    </w:rPr>
  </w:style>
  <w:style w:type="paragraph" w:styleId="Nagwek4">
    <w:name w:val="heading 4"/>
    <w:aliases w:val="N4-KK"/>
    <w:basedOn w:val="Normalny"/>
    <w:next w:val="Normalny"/>
    <w:link w:val="Nagwek4Znak"/>
    <w:autoRedefine/>
    <w:uiPriority w:val="9"/>
    <w:unhideWhenUsed/>
    <w:qFormat/>
    <w:rsid w:val="00345A29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Nagwek5">
    <w:name w:val="heading 5"/>
    <w:aliases w:val="KK-N5"/>
    <w:basedOn w:val="Normalny"/>
    <w:next w:val="Normalny"/>
    <w:link w:val="Nagwek5Znak"/>
    <w:autoRedefine/>
    <w:uiPriority w:val="9"/>
    <w:semiHidden/>
    <w:unhideWhenUsed/>
    <w:qFormat/>
    <w:rsid w:val="00BA6091"/>
    <w:pPr>
      <w:keepNext/>
      <w:keepLines/>
      <w:outlineLvl w:val="4"/>
    </w:pPr>
    <w:rPr>
      <w:rFonts w:eastAsiaTheme="majorEastAsi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1-KK Znak"/>
    <w:link w:val="Nagwek1"/>
    <w:uiPriority w:val="9"/>
    <w:rsid w:val="00B333DB"/>
    <w:rPr>
      <w:rFonts w:ascii="Times New Roman" w:hAnsi="Times New Roman"/>
      <w:b/>
      <w:bCs/>
      <w:kern w:val="32"/>
      <w:sz w:val="24"/>
      <w:szCs w:val="32"/>
    </w:rPr>
  </w:style>
  <w:style w:type="character" w:customStyle="1" w:styleId="Nagwek2Znak">
    <w:name w:val="Nagłówek 2 Znak"/>
    <w:aliases w:val="N2-KK Znak"/>
    <w:link w:val="Nagwek2"/>
    <w:rsid w:val="00084FFD"/>
    <w:rPr>
      <w:rFonts w:ascii="Times New Roman" w:hAnsi="Times New Roman"/>
      <w:sz w:val="24"/>
    </w:rPr>
  </w:style>
  <w:style w:type="character" w:customStyle="1" w:styleId="Nagwek3Znak">
    <w:name w:val="Nagłówek 3 Znak"/>
    <w:aliases w:val="N3-KK Znak"/>
    <w:link w:val="Nagwek3"/>
    <w:rsid w:val="00244DB7"/>
    <w:rPr>
      <w:rFonts w:ascii="Times New Roman" w:hAnsi="Times New Roman" w:cs="FreeSans"/>
      <w:kern w:val="1"/>
      <w:sz w:val="24"/>
      <w:szCs w:val="24"/>
      <w:lang w:val="en-US" w:eastAsia="zh-CN" w:bidi="hi-IN"/>
    </w:rPr>
  </w:style>
  <w:style w:type="paragraph" w:styleId="Tytu">
    <w:name w:val="Title"/>
    <w:basedOn w:val="Normalny"/>
    <w:next w:val="Normalny"/>
    <w:link w:val="TytuZnak"/>
    <w:autoRedefine/>
    <w:qFormat/>
    <w:rsid w:val="00DD3756"/>
    <w:pPr>
      <w:spacing w:before="480" w:after="480" w:line="480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DD3756"/>
    <w:rPr>
      <w:rFonts w:ascii="Liberation Serif" w:hAnsi="Liberation Serif" w:cs="FreeSans"/>
      <w:b/>
      <w:bCs/>
      <w:kern w:val="28"/>
      <w:sz w:val="28"/>
      <w:szCs w:val="32"/>
      <w:lang w:eastAsia="zh-CN" w:bidi="hi-IN"/>
    </w:rPr>
  </w:style>
  <w:style w:type="character" w:styleId="Wyrnieniedelikatne">
    <w:name w:val="Subtle Emphasis"/>
    <w:aliases w:val="Do zrobienia"/>
    <w:basedOn w:val="Domylnaczcionkaakapitu"/>
    <w:uiPriority w:val="19"/>
    <w:qFormat/>
    <w:rsid w:val="00345A29"/>
    <w:rPr>
      <w:rFonts w:ascii="Times New Roman" w:hAnsi="Times New Roman"/>
      <w:i w:val="0"/>
      <w:iCs/>
      <w:color w:val="FF0000"/>
      <w:sz w:val="24"/>
    </w:rPr>
  </w:style>
  <w:style w:type="paragraph" w:customStyle="1" w:styleId="DOzrobienia">
    <w:name w:val="DO zrobienia"/>
    <w:basedOn w:val="Normalny"/>
    <w:next w:val="Normalny"/>
    <w:autoRedefine/>
    <w:rsid w:val="00345A29"/>
    <w:rPr>
      <w:color w:val="FF0000"/>
    </w:rPr>
  </w:style>
  <w:style w:type="character" w:customStyle="1" w:styleId="Nagwek4Znak">
    <w:name w:val="Nagłówek 4 Znak"/>
    <w:aliases w:val="N4-KK Znak"/>
    <w:basedOn w:val="Domylnaczcionkaakapitu"/>
    <w:link w:val="Nagwek4"/>
    <w:uiPriority w:val="9"/>
    <w:rsid w:val="00345A29"/>
    <w:rPr>
      <w:rFonts w:ascii="Liberation Serif" w:eastAsiaTheme="majorEastAsia" w:hAnsi="Liberation Serif" w:cstheme="majorBidi"/>
      <w:bCs/>
      <w:iCs/>
      <w:kern w:val="1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45A29"/>
    <w:pPr>
      <w:numPr>
        <w:ilvl w:val="1"/>
      </w:numPr>
      <w:ind w:firstLine="708"/>
    </w:pPr>
    <w:rPr>
      <w:rFonts w:eastAsiaTheme="minorEastAsi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45A29"/>
    <w:rPr>
      <w:rFonts w:ascii="Liberation Serif" w:eastAsiaTheme="minorEastAsia" w:hAnsi="Liberation Serif" w:cs="FreeSans"/>
      <w:spacing w:val="15"/>
      <w:kern w:val="1"/>
      <w:sz w:val="24"/>
      <w:szCs w:val="24"/>
      <w:lang w:eastAsia="zh-CN" w:bidi="hi-IN"/>
    </w:rPr>
  </w:style>
  <w:style w:type="paragraph" w:customStyle="1" w:styleId="N2">
    <w:name w:val="N2"/>
    <w:basedOn w:val="Normalny"/>
    <w:next w:val="NormalnyWeb"/>
    <w:link w:val="N2Znak"/>
    <w:autoRedefine/>
    <w:rsid w:val="00345A29"/>
    <w:pPr>
      <w:spacing w:before="240"/>
    </w:pPr>
    <w:rPr>
      <w:b/>
    </w:rPr>
  </w:style>
  <w:style w:type="character" w:customStyle="1" w:styleId="N2Znak">
    <w:name w:val="N2 Znak"/>
    <w:basedOn w:val="Domylnaczcionkaakapitu"/>
    <w:link w:val="N2"/>
    <w:rsid w:val="00345A29"/>
    <w:rPr>
      <w:rFonts w:ascii="Liberation Serif" w:hAnsi="Liberation Serif" w:cs="FreeSans"/>
      <w:b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345A29"/>
  </w:style>
  <w:style w:type="paragraph" w:customStyle="1" w:styleId="DoZrobienia0">
    <w:name w:val="Do Zrobienia"/>
    <w:basedOn w:val="Normalny"/>
    <w:next w:val="Normalny"/>
    <w:autoRedefine/>
    <w:qFormat/>
    <w:rsid w:val="00084FFD"/>
    <w:rPr>
      <w:color w:val="FF0000"/>
    </w:rPr>
  </w:style>
  <w:style w:type="character" w:customStyle="1" w:styleId="Nagwek5Znak">
    <w:name w:val="Nagłówek 5 Znak"/>
    <w:aliases w:val="KK-N5 Znak"/>
    <w:basedOn w:val="Domylnaczcionkaakapitu"/>
    <w:link w:val="Nagwek5"/>
    <w:uiPriority w:val="9"/>
    <w:semiHidden/>
    <w:rsid w:val="00BA6091"/>
    <w:rPr>
      <w:rFonts w:ascii="Liberation Serif" w:eastAsiaTheme="majorEastAsia" w:hAnsi="Liberation Serif" w:cstheme="majorBidi"/>
      <w:kern w:val="1"/>
      <w:sz w:val="24"/>
      <w:szCs w:val="24"/>
      <w:lang w:eastAsia="zh-CN" w:bidi="hi-IN"/>
    </w:rPr>
  </w:style>
  <w:style w:type="paragraph" w:styleId="Nagwekspisutreci">
    <w:name w:val="TOC Heading"/>
    <w:aliases w:val="Spis treści"/>
    <w:basedOn w:val="Nagwek1"/>
    <w:next w:val="Normalny"/>
    <w:autoRedefine/>
    <w:uiPriority w:val="39"/>
    <w:unhideWhenUsed/>
    <w:qFormat/>
    <w:rsid w:val="00992575"/>
    <w:pPr>
      <w:outlineLvl w:val="9"/>
    </w:pPr>
    <w:rPr>
      <w:b w:val="0"/>
      <w:bCs w:val="0"/>
      <w:sz w:val="32"/>
    </w:rPr>
  </w:style>
  <w:style w:type="paragraph" w:customStyle="1" w:styleId="TableContents">
    <w:name w:val="Table Contents"/>
    <w:basedOn w:val="Normalny"/>
    <w:rsid w:val="00345A29"/>
    <w:pPr>
      <w:suppressLineNumbers/>
    </w:pPr>
  </w:style>
  <w:style w:type="paragraph" w:styleId="Spistreci1">
    <w:name w:val="toc 1"/>
    <w:basedOn w:val="Normalny"/>
    <w:next w:val="Normalny"/>
    <w:autoRedefine/>
    <w:uiPriority w:val="39"/>
    <w:unhideWhenUsed/>
    <w:rsid w:val="00345A29"/>
    <w:pPr>
      <w:spacing w:after="100"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rsid w:val="00345A29"/>
    <w:pPr>
      <w:spacing w:after="100"/>
      <w:ind w:left="240"/>
    </w:pPr>
    <w:rPr>
      <w:rFonts w:cs="Mangal"/>
      <w:szCs w:val="21"/>
    </w:rPr>
  </w:style>
  <w:style w:type="paragraph" w:styleId="Spistreci3">
    <w:name w:val="toc 3"/>
    <w:basedOn w:val="Normalny"/>
    <w:next w:val="Normalny"/>
    <w:autoRedefine/>
    <w:uiPriority w:val="39"/>
    <w:unhideWhenUsed/>
    <w:rsid w:val="00345A29"/>
    <w:pPr>
      <w:spacing w:after="100"/>
      <w:ind w:left="480"/>
    </w:pPr>
    <w:rPr>
      <w:rFonts w:cs="Mangal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2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29"/>
    <w:rPr>
      <w:rFonts w:ascii="Liberation Serif" w:hAnsi="Liberation Serif" w:cs="Mangal"/>
      <w:kern w:val="1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A2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5A29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29"/>
    <w:rPr>
      <w:rFonts w:ascii="Liberation Serif" w:hAnsi="Liberation Serif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A2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29"/>
    <w:rPr>
      <w:rFonts w:ascii="Segoe UI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345A29"/>
    <w:pPr>
      <w:ind w:left="720"/>
      <w:contextualSpacing/>
    </w:pPr>
    <w:rPr>
      <w:rFonts w:cs="Mangal"/>
      <w:szCs w:val="21"/>
    </w:rPr>
  </w:style>
  <w:style w:type="character" w:styleId="Odwoaniedelikatne">
    <w:name w:val="Subtle Reference"/>
    <w:basedOn w:val="Domylnaczcionkaakapitu"/>
    <w:uiPriority w:val="31"/>
    <w:qFormat/>
    <w:rsid w:val="00345A29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345A29"/>
    <w:rPr>
      <w:b/>
      <w:bCs/>
      <w:smallCaps/>
      <w:color w:val="5B9BD5" w:themeColor="accent1"/>
      <w:spacing w:val="5"/>
    </w:rPr>
  </w:style>
  <w:style w:type="paragraph" w:customStyle="1" w:styleId="Dozrob">
    <w:name w:val="Do zrob."/>
    <w:basedOn w:val="Normalny"/>
    <w:next w:val="NormalnyWeb"/>
    <w:link w:val="DozrobZnak"/>
    <w:autoRedefine/>
    <w:qFormat/>
    <w:rsid w:val="00992575"/>
    <w:rPr>
      <w:color w:val="FF0000"/>
    </w:rPr>
  </w:style>
  <w:style w:type="character" w:customStyle="1" w:styleId="DozrobZnak">
    <w:name w:val="Do zrob. Znak"/>
    <w:basedOn w:val="Domylnaczcionkaakapitu"/>
    <w:link w:val="Dozrob"/>
    <w:rsid w:val="00992575"/>
    <w:rPr>
      <w:rFonts w:ascii="Liberation Serif" w:hAnsi="Liberation Serif" w:cs="FreeSans"/>
      <w:color w:val="FF0000"/>
      <w:kern w:val="1"/>
      <w:sz w:val="24"/>
      <w:szCs w:val="24"/>
      <w:lang w:eastAsia="zh-CN" w:bidi="hi-IN"/>
    </w:rPr>
  </w:style>
  <w:style w:type="character" w:customStyle="1" w:styleId="DozrobieniaZnak">
    <w:name w:val="Do zrobienia Znak"/>
    <w:basedOn w:val="Domylnaczcionkaakapitu"/>
    <w:rsid w:val="00864C38"/>
    <w:rPr>
      <w:color w:val="FF0000"/>
      <w:sz w:val="24"/>
      <w:szCs w:val="24"/>
    </w:rPr>
  </w:style>
  <w:style w:type="paragraph" w:customStyle="1" w:styleId="Tytu1">
    <w:name w:val="Tytuł1"/>
    <w:basedOn w:val="Normalny"/>
    <w:next w:val="Normalny"/>
    <w:autoRedefine/>
    <w:uiPriority w:val="10"/>
    <w:qFormat/>
    <w:rsid w:val="007C25B4"/>
    <w:pPr>
      <w:spacing w:before="240" w:after="240"/>
      <w:contextualSpacing/>
    </w:pPr>
    <w:rPr>
      <w:b/>
      <w:spacing w:val="-10"/>
      <w:kern w:val="28"/>
      <w:sz w:val="28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1402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14021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1402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14021"/>
    <w:rPr>
      <w:rFonts w:ascii="Liberation Serif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Krawczyk</dc:creator>
  <cp:lastModifiedBy>Alicja</cp:lastModifiedBy>
  <cp:revision>5</cp:revision>
  <cp:lastPrinted>2020-11-05T13:50:00Z</cp:lastPrinted>
  <dcterms:created xsi:type="dcterms:W3CDTF">2020-11-10T09:25:00Z</dcterms:created>
  <dcterms:modified xsi:type="dcterms:W3CDTF">2020-11-30T13:35:00Z</dcterms:modified>
</cp:coreProperties>
</file>